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709" w:type="dxa"/>
        <w:tblLook w:val="0000" w:firstRow="0" w:lastRow="0" w:firstColumn="0" w:lastColumn="0" w:noHBand="0" w:noVBand="0"/>
      </w:tblPr>
      <w:tblGrid>
        <w:gridCol w:w="4537"/>
        <w:gridCol w:w="6095"/>
      </w:tblGrid>
      <w:tr w:rsidR="00703FF4" w:rsidRPr="00987B68" w:rsidTr="00703FF4">
        <w:trPr>
          <w:trHeight w:val="1463"/>
        </w:trPr>
        <w:tc>
          <w:tcPr>
            <w:tcW w:w="4537" w:type="dxa"/>
          </w:tcPr>
          <w:bookmarkStart w:id="0" w:name="_GoBack"/>
          <w:bookmarkEnd w:id="0"/>
          <w:p w:rsidR="00703FF4" w:rsidRPr="00703FF4" w:rsidRDefault="00703FF4" w:rsidP="00C72491">
            <w:pPr>
              <w:jc w:val="center"/>
              <w:rPr>
                <w:b/>
                <w:lang w:val="en-US"/>
              </w:rPr>
            </w:pPr>
            <w:r>
              <w:rPr>
                <w:noProof/>
                <w:sz w:val="20"/>
                <w:szCs w:val="20"/>
                <w:lang w:val="en-US" w:eastAsia="zh-CN"/>
              </w:rPr>
              <mc:AlternateContent>
                <mc:Choice Requires="wps">
                  <w:drawing>
                    <wp:anchor distT="0" distB="0" distL="114300" distR="114300" simplePos="0" relativeHeight="251660288" behindDoc="0" locked="0" layoutInCell="1" allowOverlap="1" wp14:anchorId="3977007B" wp14:editId="255A3A97">
                      <wp:simplePos x="0" y="0"/>
                      <wp:positionH relativeFrom="column">
                        <wp:posOffset>1325245</wp:posOffset>
                      </wp:positionH>
                      <wp:positionV relativeFrom="paragraph">
                        <wp:posOffset>191135</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DD890B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35pt,15.05pt" to="167.3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"/>
                  </w:pict>
                </mc:Fallback>
              </mc:AlternateContent>
            </w:r>
            <w:r>
              <w:rPr>
                <w:b/>
                <w:lang w:val="en-US"/>
              </w:rPr>
              <w:t>TÊN THÀNH VIÊN LƯU KÝ</w:t>
            </w:r>
          </w:p>
          <w:p w:rsidR="00703FF4" w:rsidRPr="004729B9" w:rsidRDefault="00703FF4" w:rsidP="00C72491">
            <w:pPr>
              <w:spacing w:line="360" w:lineRule="auto"/>
              <w:jc w:val="center"/>
              <w:rPr>
                <w:sz w:val="10"/>
                <w:szCs w:val="10"/>
                <w:lang w:val="vi-VN"/>
              </w:rPr>
            </w:pPr>
          </w:p>
          <w:p w:rsidR="00703FF4" w:rsidRPr="00703FF4" w:rsidRDefault="00703FF4" w:rsidP="00C72491">
            <w:pPr>
              <w:spacing w:line="360" w:lineRule="auto"/>
              <w:jc w:val="center"/>
              <w:rPr>
                <w:sz w:val="26"/>
                <w:szCs w:val="26"/>
                <w:lang w:val="en-US"/>
              </w:rPr>
            </w:pPr>
            <w:r w:rsidRPr="004729B9">
              <w:rPr>
                <w:sz w:val="26"/>
                <w:szCs w:val="26"/>
                <w:lang w:val="vi-VN"/>
              </w:rPr>
              <w:t>Số</w:t>
            </w:r>
            <w:r>
              <w:rPr>
                <w:sz w:val="26"/>
                <w:szCs w:val="26"/>
                <w:lang w:val="vi-VN"/>
              </w:rPr>
              <w:t>:</w:t>
            </w:r>
            <w:r>
              <w:rPr>
                <w:sz w:val="26"/>
                <w:szCs w:val="26"/>
                <w:lang w:val="en-US"/>
              </w:rPr>
              <w:t>……………</w:t>
            </w:r>
          </w:p>
          <w:p w:rsidR="00703FF4" w:rsidRPr="00703FF4" w:rsidRDefault="00703FF4" w:rsidP="004605CC">
            <w:pPr>
              <w:jc w:val="center"/>
              <w:rPr>
                <w:lang w:val="en-US"/>
              </w:rPr>
            </w:pPr>
            <w:r w:rsidRPr="004729B9">
              <w:rPr>
                <w:lang w:val="vi-VN"/>
              </w:rPr>
              <w:t xml:space="preserve">V/v </w:t>
            </w:r>
            <w:r>
              <w:rPr>
                <w:lang w:val="en-US"/>
              </w:rPr>
              <w:t xml:space="preserve">xác nhận đã xây dựng quy trình nghiệp vụ tại thành viên </w:t>
            </w:r>
            <w:r w:rsidR="004605CC">
              <w:rPr>
                <w:lang w:val="en-US"/>
              </w:rPr>
              <w:t>theo</w:t>
            </w:r>
            <w:r>
              <w:rPr>
                <w:lang w:val="en-US"/>
              </w:rPr>
              <w:t xml:space="preserve"> </w:t>
            </w:r>
            <w:r w:rsidR="004605CC">
              <w:rPr>
                <w:lang w:val="en-US"/>
              </w:rPr>
              <w:t>quy chế</w:t>
            </w:r>
            <w:r>
              <w:rPr>
                <w:lang w:val="en-US"/>
              </w:rPr>
              <w:t xml:space="preserve"> sửa đổi, bổ sung của VSDC</w:t>
            </w:r>
          </w:p>
        </w:tc>
        <w:tc>
          <w:tcPr>
            <w:tcW w:w="6095" w:type="dxa"/>
          </w:tcPr>
          <w:p w:rsidR="00703FF4" w:rsidRPr="004729B9" w:rsidRDefault="00703FF4" w:rsidP="00C72491">
            <w:pPr>
              <w:jc w:val="center"/>
              <w:rPr>
                <w:b/>
                <w:lang w:val="vi-VN"/>
              </w:rPr>
            </w:pPr>
            <w:r w:rsidRPr="004729B9">
              <w:rPr>
                <w:b/>
                <w:lang w:val="vi-VN"/>
              </w:rPr>
              <w:t>CỘNG HOÀ XÃ HỘI CHỦ NGHĨA VIỆT NAM</w:t>
            </w:r>
          </w:p>
          <w:p w:rsidR="00703FF4" w:rsidRDefault="00703FF4" w:rsidP="00C72491">
            <w:pPr>
              <w:jc w:val="center"/>
              <w:rPr>
                <w:b/>
                <w:szCs w:val="28"/>
              </w:rPr>
            </w:pPr>
            <w:r>
              <w:rPr>
                <w:b/>
                <w:noProof/>
                <w:szCs w:val="28"/>
                <w:lang w:val="en-US" w:eastAsia="zh-CN"/>
              </w:rPr>
              <mc:AlternateContent>
                <mc:Choice Requires="wps">
                  <w:drawing>
                    <wp:anchor distT="0" distB="0" distL="114300" distR="114300" simplePos="0" relativeHeight="251659264" behindDoc="0" locked="0" layoutInCell="1" allowOverlap="1">
                      <wp:simplePos x="0" y="0"/>
                      <wp:positionH relativeFrom="column">
                        <wp:posOffset>604520</wp:posOffset>
                      </wp:positionH>
                      <wp:positionV relativeFrom="paragraph">
                        <wp:posOffset>247015</wp:posOffset>
                      </wp:positionV>
                      <wp:extent cx="2057400" cy="0"/>
                      <wp:effectExtent l="8890" t="8890" r="1016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52356B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9.45pt" to="209.6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"/>
                  </w:pict>
                </mc:Fallback>
              </mc:AlternateContent>
            </w:r>
            <w:r>
              <w:rPr>
                <w:b/>
                <w:szCs w:val="28"/>
              </w:rPr>
              <w:t>Độc l</w:t>
            </w:r>
            <w:r w:rsidRPr="00B22AA9">
              <w:rPr>
                <w:b/>
                <w:szCs w:val="28"/>
              </w:rPr>
              <w:t>ập</w:t>
            </w:r>
            <w:r w:rsidRPr="000C59CE">
              <w:rPr>
                <w:b/>
                <w:szCs w:val="28"/>
              </w:rPr>
              <w:t xml:space="preserve"> -Tự do - Hạnh phúc</w:t>
            </w:r>
          </w:p>
          <w:p w:rsidR="00703FF4" w:rsidRDefault="00703FF4" w:rsidP="00C72491">
            <w:pPr>
              <w:spacing w:line="360" w:lineRule="auto"/>
              <w:jc w:val="center"/>
              <w:rPr>
                <w:i/>
                <w:szCs w:val="28"/>
              </w:rPr>
            </w:pPr>
          </w:p>
          <w:p w:rsidR="00703FF4" w:rsidRPr="00DE28E6" w:rsidRDefault="00703FF4" w:rsidP="00703FF4">
            <w:pPr>
              <w:spacing w:line="360" w:lineRule="auto"/>
              <w:jc w:val="center"/>
              <w:rPr>
                <w:i/>
                <w:szCs w:val="28"/>
                <w:lang w:val="vi-VN"/>
              </w:rPr>
            </w:pPr>
            <w:r w:rsidRPr="00CB17E7">
              <w:rPr>
                <w:i/>
                <w:szCs w:val="28"/>
              </w:rPr>
              <w:t>Hà Nội, ngày</w:t>
            </w:r>
            <w:r>
              <w:rPr>
                <w:i/>
                <w:szCs w:val="28"/>
              </w:rPr>
              <w:t xml:space="preserve">    tháng     </w:t>
            </w:r>
            <w:r w:rsidRPr="00CB17E7">
              <w:rPr>
                <w:i/>
                <w:szCs w:val="28"/>
              </w:rPr>
              <w:t xml:space="preserve">năm </w:t>
            </w:r>
            <w:r>
              <w:rPr>
                <w:i/>
                <w:szCs w:val="28"/>
              </w:rPr>
              <w:t xml:space="preserve">     </w:t>
            </w:r>
          </w:p>
        </w:tc>
      </w:tr>
    </w:tbl>
    <w:p w:rsidR="00703FF4" w:rsidRPr="00BB6CAB" w:rsidRDefault="00703FF4" w:rsidP="00703FF4">
      <w:pPr>
        <w:pStyle w:val="Header"/>
        <w:tabs>
          <w:tab w:val="clear" w:pos="4320"/>
          <w:tab w:val="clear" w:pos="8640"/>
        </w:tabs>
        <w:spacing w:before="120" w:after="240"/>
        <w:jc w:val="center"/>
        <w:rPr>
          <w:rFonts w:ascii="Times New Roman" w:hAnsi="Times New Roman"/>
          <w:sz w:val="10"/>
          <w:szCs w:val="28"/>
        </w:rPr>
      </w:pPr>
      <w:r>
        <w:rPr>
          <w:rFonts w:ascii="Times New Roman" w:hAnsi="Times New Roman"/>
          <w:b/>
          <w:szCs w:val="28"/>
        </w:rPr>
        <w:t xml:space="preserve">      </w:t>
      </w:r>
      <w:r w:rsidRPr="00F43934">
        <w:rPr>
          <w:rFonts w:ascii="Times New Roman" w:hAnsi="Times New Roman"/>
          <w:szCs w:val="28"/>
        </w:rPr>
        <w:t xml:space="preserve">Kính gửi: </w:t>
      </w:r>
      <w:r>
        <w:rPr>
          <w:rFonts w:ascii="Times New Roman" w:hAnsi="Times New Roman"/>
          <w:szCs w:val="28"/>
        </w:rPr>
        <w:t>Tổng công ty Lưu ký và Bù trừ Chứng khoán Việt Nam</w:t>
      </w:r>
      <w:r>
        <w:rPr>
          <w:rFonts w:ascii="Times New Roman" w:hAnsi="Times New Roman"/>
          <w:szCs w:val="28"/>
          <w:lang w:val="nl-NL"/>
        </w:rPr>
        <w:t xml:space="preserve"> </w:t>
      </w:r>
    </w:p>
    <w:p w:rsidR="00703FF4" w:rsidRDefault="00703FF4" w:rsidP="004605CC">
      <w:pPr>
        <w:pStyle w:val="Header"/>
        <w:tabs>
          <w:tab w:val="clear" w:pos="4320"/>
          <w:tab w:val="clear" w:pos="8640"/>
        </w:tabs>
        <w:spacing w:before="120" w:after="120"/>
        <w:ind w:firstLine="629"/>
        <w:jc w:val="both"/>
        <w:rPr>
          <w:rFonts w:ascii="Times New Roman" w:hAnsi="Times New Roman"/>
          <w:szCs w:val="28"/>
        </w:rPr>
      </w:pPr>
      <w:r>
        <w:rPr>
          <w:rFonts w:ascii="Times New Roman" w:hAnsi="Times New Roman"/>
          <w:szCs w:val="28"/>
        </w:rPr>
        <w:t>Căn cứ các Quy chế mới ban hành của Tổng công ty Lưu ký và Bù trừ Chứng kh</w:t>
      </w:r>
      <w:r w:rsidR="004605CC">
        <w:rPr>
          <w:rFonts w:ascii="Times New Roman" w:hAnsi="Times New Roman"/>
          <w:szCs w:val="28"/>
        </w:rPr>
        <w:t xml:space="preserve">oán Việt Nam (VSDC), Chúng tôi </w:t>
      </w:r>
      <w:r>
        <w:rPr>
          <w:rFonts w:ascii="Times New Roman" w:hAnsi="Times New Roman"/>
          <w:szCs w:val="28"/>
        </w:rPr>
        <w:t>đã xây dựng lại (các) quy trình nghiệp vụ mới tại thành viên để phù hợp và đáp ứng yêu cầu với quy chế …… ban hành kèm theo Quyết định số …. ngày …/…/… của VSDC. (Các) quy trình mới gồm:</w:t>
      </w:r>
    </w:p>
    <w:p w:rsidR="00703FF4" w:rsidRDefault="00703FF4" w:rsidP="00703FF4">
      <w:pPr>
        <w:pStyle w:val="Footer"/>
        <w:ind w:firstLine="567"/>
        <w:rPr>
          <w:rFonts w:ascii="Times New Roman" w:hAnsi="Times New Roman"/>
          <w:sz w:val="28"/>
          <w:szCs w:val="28"/>
        </w:rPr>
      </w:pPr>
      <w:r>
        <w:rPr>
          <w:rFonts w:ascii="Times New Roman" w:hAnsi="Times New Roman"/>
          <w:sz w:val="28"/>
          <w:szCs w:val="28"/>
        </w:rPr>
        <w:t>1. Quy trình đóng, mở tài khoản lưu ký chứng khoán</w:t>
      </w:r>
    </w:p>
    <w:p w:rsidR="00703FF4" w:rsidRDefault="00703FF4" w:rsidP="00703FF4">
      <w:pPr>
        <w:pStyle w:val="Footer"/>
        <w:ind w:firstLine="567"/>
        <w:rPr>
          <w:rFonts w:ascii="Times New Roman" w:hAnsi="Times New Roman"/>
          <w:sz w:val="28"/>
          <w:szCs w:val="28"/>
        </w:rPr>
      </w:pPr>
      <w:r>
        <w:rPr>
          <w:rFonts w:ascii="Times New Roman" w:hAnsi="Times New Roman"/>
          <w:sz w:val="28"/>
          <w:szCs w:val="28"/>
        </w:rPr>
        <w:t>2. Quy trình lưu ký, rút chứng khoán</w:t>
      </w:r>
    </w:p>
    <w:p w:rsidR="00703FF4" w:rsidRDefault="00703FF4" w:rsidP="00703FF4">
      <w:pPr>
        <w:pStyle w:val="Footer"/>
        <w:ind w:firstLine="567"/>
        <w:rPr>
          <w:rFonts w:ascii="Times New Roman" w:hAnsi="Times New Roman"/>
          <w:sz w:val="28"/>
          <w:szCs w:val="28"/>
        </w:rPr>
      </w:pPr>
      <w:r>
        <w:rPr>
          <w:rFonts w:ascii="Times New Roman" w:hAnsi="Times New Roman"/>
          <w:sz w:val="28"/>
          <w:szCs w:val="28"/>
        </w:rPr>
        <w:t>3. Quy trình chuyển khoản chứng khoán</w:t>
      </w:r>
    </w:p>
    <w:p w:rsidR="00703FF4" w:rsidRDefault="00703FF4" w:rsidP="00703FF4">
      <w:pPr>
        <w:pStyle w:val="Footer"/>
        <w:ind w:firstLine="567"/>
        <w:rPr>
          <w:rFonts w:ascii="Times New Roman" w:hAnsi="Times New Roman"/>
          <w:sz w:val="28"/>
          <w:szCs w:val="28"/>
        </w:rPr>
      </w:pPr>
      <w:r>
        <w:rPr>
          <w:rFonts w:ascii="Times New Roman" w:hAnsi="Times New Roman"/>
          <w:sz w:val="28"/>
          <w:szCs w:val="28"/>
        </w:rPr>
        <w:t>4. Quy trình chuyển quyền sở hữu chứng khoán</w:t>
      </w:r>
    </w:p>
    <w:p w:rsidR="00703FF4" w:rsidRDefault="00703FF4" w:rsidP="00703FF4">
      <w:pPr>
        <w:pStyle w:val="Footer"/>
        <w:ind w:firstLine="567"/>
        <w:rPr>
          <w:rFonts w:ascii="Times New Roman" w:hAnsi="Times New Roman"/>
          <w:sz w:val="28"/>
          <w:szCs w:val="28"/>
        </w:rPr>
      </w:pPr>
      <w:r>
        <w:rPr>
          <w:rFonts w:ascii="Times New Roman" w:hAnsi="Times New Roman"/>
          <w:sz w:val="28"/>
          <w:szCs w:val="28"/>
        </w:rPr>
        <w:t>5. Quy trình thực hiện quyền</w:t>
      </w:r>
    </w:p>
    <w:p w:rsidR="00703FF4" w:rsidRDefault="00703FF4" w:rsidP="00703FF4">
      <w:pPr>
        <w:pStyle w:val="Footer"/>
        <w:ind w:firstLine="567"/>
        <w:rPr>
          <w:rFonts w:ascii="Times New Roman" w:hAnsi="Times New Roman"/>
          <w:sz w:val="28"/>
          <w:szCs w:val="28"/>
        </w:rPr>
      </w:pPr>
      <w:r>
        <w:rPr>
          <w:rFonts w:ascii="Times New Roman" w:hAnsi="Times New Roman"/>
          <w:sz w:val="28"/>
          <w:szCs w:val="28"/>
        </w:rPr>
        <w:t>6. Quy trình đăng ký giao dịch bảo đảm</w:t>
      </w:r>
    </w:p>
    <w:p w:rsidR="00703FF4" w:rsidRDefault="00703FF4" w:rsidP="00703FF4">
      <w:pPr>
        <w:pStyle w:val="Header"/>
        <w:tabs>
          <w:tab w:val="clear" w:pos="4320"/>
          <w:tab w:val="clear" w:pos="8640"/>
        </w:tabs>
        <w:spacing w:before="120"/>
        <w:ind w:firstLine="630"/>
        <w:jc w:val="both"/>
        <w:rPr>
          <w:rFonts w:ascii="Times New Roman" w:hAnsi="Times New Roman"/>
          <w:szCs w:val="28"/>
        </w:rPr>
      </w:pPr>
      <w:r>
        <w:rPr>
          <w:rFonts w:ascii="Times New Roman" w:hAnsi="Times New Roman"/>
          <w:szCs w:val="28"/>
        </w:rPr>
        <w:t>7. Quy trình thanh toán bù trừ giao dịch chứng khoán</w:t>
      </w:r>
    </w:p>
    <w:p w:rsidR="00703FF4" w:rsidRDefault="00703FF4" w:rsidP="00703FF4">
      <w:pPr>
        <w:pStyle w:val="Header"/>
        <w:tabs>
          <w:tab w:val="clear" w:pos="4320"/>
          <w:tab w:val="clear" w:pos="8640"/>
        </w:tabs>
        <w:spacing w:before="120"/>
        <w:ind w:firstLine="630"/>
        <w:jc w:val="both"/>
        <w:rPr>
          <w:rFonts w:ascii="Times New Roman" w:hAnsi="Times New Roman"/>
          <w:szCs w:val="28"/>
        </w:rPr>
      </w:pPr>
      <w:r>
        <w:rPr>
          <w:rFonts w:ascii="Times New Roman" w:hAnsi="Times New Roman"/>
          <w:szCs w:val="28"/>
        </w:rPr>
        <w:t>…</w:t>
      </w:r>
    </w:p>
    <w:p w:rsidR="00703FF4" w:rsidRPr="00703FF4" w:rsidRDefault="00703FF4" w:rsidP="00703FF4">
      <w:pPr>
        <w:pStyle w:val="Header"/>
        <w:tabs>
          <w:tab w:val="clear" w:pos="4320"/>
          <w:tab w:val="clear" w:pos="8640"/>
        </w:tabs>
        <w:spacing w:before="120"/>
        <w:ind w:firstLine="630"/>
        <w:jc w:val="both"/>
        <w:rPr>
          <w:rFonts w:ascii="Times New Roman" w:hAnsi="Times New Roman"/>
          <w:b/>
          <w:szCs w:val="28"/>
        </w:rPr>
      </w:pPr>
      <w:r w:rsidRPr="00703FF4">
        <w:rPr>
          <w:rFonts w:ascii="Times New Roman" w:hAnsi="Times New Roman"/>
          <w:b/>
          <w:szCs w:val="28"/>
        </w:rPr>
        <w:t>(Chỉ liệt kê tên các quy trình có thay đổi)</w:t>
      </w:r>
    </w:p>
    <w:p w:rsidR="004605CC" w:rsidRDefault="004605CC" w:rsidP="004605CC">
      <w:pPr>
        <w:pStyle w:val="Header"/>
        <w:tabs>
          <w:tab w:val="clear" w:pos="4320"/>
          <w:tab w:val="clear" w:pos="8640"/>
        </w:tabs>
        <w:spacing w:before="120" w:after="360"/>
        <w:ind w:firstLine="629"/>
        <w:jc w:val="both"/>
        <w:rPr>
          <w:rFonts w:ascii="Times New Roman" w:hAnsi="Times New Roman"/>
          <w:lang w:val="nl-NL"/>
        </w:rPr>
      </w:pPr>
      <w:r>
        <w:rPr>
          <w:rFonts w:ascii="Times New Roman" w:hAnsi="Times New Roman"/>
          <w:lang w:val="nl-NL"/>
        </w:rPr>
        <w:t xml:space="preserve">Chúng tôi xác nhận các quy trình mà chúng tôi xây dựng đảm bảo đáp ứng được các nội dung theo quy chế mới của VSDC. </w:t>
      </w:r>
      <w:r w:rsidR="00703FF4">
        <w:rPr>
          <w:rFonts w:ascii="Times New Roman" w:hAnsi="Times New Roman"/>
          <w:lang w:val="nl-NL"/>
        </w:rPr>
        <w:t>C</w:t>
      </w:r>
      <w:r w:rsidR="00703FF4" w:rsidRPr="00452448">
        <w:rPr>
          <w:rFonts w:ascii="Times New Roman" w:hAnsi="Times New Roman"/>
          <w:lang w:val="nl-NL"/>
        </w:rPr>
        <w:t xml:space="preserve">húng tôi cam </w:t>
      </w:r>
      <w:r w:rsidR="00703FF4">
        <w:rPr>
          <w:rFonts w:ascii="Times New Roman" w:hAnsi="Times New Roman"/>
          <w:lang w:val="nl-NL"/>
        </w:rPr>
        <w:t>k</w:t>
      </w:r>
      <w:r w:rsidR="00703FF4" w:rsidRPr="008F3FBD">
        <w:rPr>
          <w:rFonts w:ascii="Times New Roman" w:hAnsi="Times New Roman"/>
          <w:lang w:val="nl-NL"/>
        </w:rPr>
        <w:t>ết</w:t>
      </w:r>
      <w:r w:rsidR="00703FF4">
        <w:rPr>
          <w:rFonts w:ascii="Times New Roman" w:hAnsi="Times New Roman"/>
          <w:lang w:val="nl-NL"/>
        </w:rPr>
        <w:t xml:space="preserve"> </w:t>
      </w:r>
      <w:r>
        <w:rPr>
          <w:rFonts w:ascii="Times New Roman" w:hAnsi="Times New Roman"/>
          <w:lang w:val="nl-NL"/>
        </w:rPr>
        <w:t>chịu trách nhiệm về tính chính xác, trung thực đối với các nội dung nêu tại văn bản này.</w:t>
      </w:r>
    </w:p>
    <w:p w:rsidR="00703FF4" w:rsidRPr="00B52EF7" w:rsidRDefault="00703FF4" w:rsidP="00703FF4">
      <w:pPr>
        <w:pStyle w:val="Header"/>
        <w:tabs>
          <w:tab w:val="clear" w:pos="4320"/>
          <w:tab w:val="clear" w:pos="8640"/>
        </w:tabs>
        <w:rPr>
          <w:rFonts w:ascii="Times New Roman" w:hAnsi="Times New Roman"/>
          <w:sz w:val="18"/>
          <w:lang w:val="vi-VN"/>
        </w:rPr>
      </w:pPr>
    </w:p>
    <w:tbl>
      <w:tblPr>
        <w:tblW w:w="9180" w:type="dxa"/>
        <w:tblLook w:val="01E0" w:firstRow="1" w:lastRow="1" w:firstColumn="1" w:lastColumn="1" w:noHBand="0" w:noVBand="0"/>
      </w:tblPr>
      <w:tblGrid>
        <w:gridCol w:w="4361"/>
        <w:gridCol w:w="4819"/>
      </w:tblGrid>
      <w:tr w:rsidR="00703FF4" w:rsidRPr="00681396" w:rsidTr="00C72491">
        <w:tc>
          <w:tcPr>
            <w:tcW w:w="4361" w:type="dxa"/>
          </w:tcPr>
          <w:p w:rsidR="00703FF4" w:rsidRPr="00DE28E6" w:rsidRDefault="00703FF4" w:rsidP="00C72491">
            <w:pPr>
              <w:pStyle w:val="Header"/>
              <w:tabs>
                <w:tab w:val="clear" w:pos="4320"/>
                <w:tab w:val="clear" w:pos="8640"/>
              </w:tabs>
              <w:rPr>
                <w:rFonts w:ascii="Times New Roman" w:hAnsi="Times New Roman"/>
                <w:b/>
                <w:bCs/>
                <w:i/>
                <w:iCs/>
                <w:sz w:val="24"/>
                <w:lang w:val="vi-VN"/>
              </w:rPr>
            </w:pPr>
            <w:r w:rsidRPr="00DE28E6">
              <w:rPr>
                <w:rFonts w:ascii="Times New Roman" w:hAnsi="Times New Roman"/>
                <w:b/>
                <w:bCs/>
                <w:i/>
                <w:iCs/>
                <w:sz w:val="24"/>
                <w:lang w:val="vi-VN"/>
              </w:rPr>
              <w:t>Nơi nhận:</w:t>
            </w:r>
          </w:p>
          <w:p w:rsidR="00703FF4" w:rsidRDefault="00703FF4" w:rsidP="00C72491">
            <w:pPr>
              <w:pStyle w:val="Header"/>
              <w:tabs>
                <w:tab w:val="clear" w:pos="4320"/>
                <w:tab w:val="clear" w:pos="8640"/>
              </w:tabs>
              <w:rPr>
                <w:rFonts w:ascii="Times New Roman" w:hAnsi="Times New Roman"/>
                <w:bCs/>
                <w:iCs/>
                <w:sz w:val="22"/>
                <w:szCs w:val="22"/>
                <w:lang w:val="vi-VN"/>
              </w:rPr>
            </w:pPr>
            <w:r w:rsidRPr="00DE28E6">
              <w:rPr>
                <w:rFonts w:ascii="Times New Roman" w:hAnsi="Times New Roman"/>
                <w:bCs/>
                <w:iCs/>
                <w:sz w:val="22"/>
                <w:szCs w:val="22"/>
                <w:lang w:val="vi-VN"/>
              </w:rPr>
              <w:t>- Như trên;</w:t>
            </w:r>
          </w:p>
          <w:p w:rsidR="00703FF4" w:rsidRPr="00DE28E6" w:rsidRDefault="00703FF4" w:rsidP="00703FF4">
            <w:pPr>
              <w:pStyle w:val="Header"/>
              <w:tabs>
                <w:tab w:val="clear" w:pos="4320"/>
                <w:tab w:val="clear" w:pos="8640"/>
              </w:tabs>
              <w:rPr>
                <w:rFonts w:ascii="Times New Roman" w:hAnsi="Times New Roman"/>
                <w:bCs/>
                <w:iCs/>
                <w:sz w:val="22"/>
                <w:szCs w:val="22"/>
                <w:lang w:val="vi-VN"/>
              </w:rPr>
            </w:pPr>
            <w:r>
              <w:rPr>
                <w:rFonts w:ascii="Times New Roman" w:hAnsi="Times New Roman"/>
                <w:bCs/>
                <w:iCs/>
                <w:sz w:val="22"/>
                <w:szCs w:val="22"/>
              </w:rPr>
              <w:t>- …</w:t>
            </w:r>
          </w:p>
          <w:p w:rsidR="00703FF4" w:rsidRPr="00DE28E6" w:rsidRDefault="00703FF4" w:rsidP="00C72491">
            <w:pPr>
              <w:pStyle w:val="Header"/>
              <w:tabs>
                <w:tab w:val="clear" w:pos="4320"/>
                <w:tab w:val="clear" w:pos="8640"/>
              </w:tabs>
              <w:spacing w:line="300" w:lineRule="auto"/>
              <w:rPr>
                <w:sz w:val="26"/>
                <w:lang w:val="vi-VN"/>
              </w:rPr>
            </w:pPr>
          </w:p>
        </w:tc>
        <w:tc>
          <w:tcPr>
            <w:tcW w:w="4819" w:type="dxa"/>
          </w:tcPr>
          <w:p w:rsidR="00703FF4" w:rsidRDefault="00703FF4" w:rsidP="00C72491">
            <w:pPr>
              <w:pStyle w:val="Header"/>
              <w:tabs>
                <w:tab w:val="clear" w:pos="4320"/>
                <w:tab w:val="clear" w:pos="8640"/>
              </w:tabs>
              <w:jc w:val="center"/>
              <w:rPr>
                <w:rFonts w:ascii="Times New Roman" w:hAnsi="Times New Roman"/>
                <w:b/>
                <w:sz w:val="26"/>
                <w:szCs w:val="26"/>
              </w:rPr>
            </w:pPr>
            <w:r>
              <w:rPr>
                <w:rFonts w:ascii="Times New Roman" w:hAnsi="Times New Roman"/>
                <w:b/>
                <w:sz w:val="26"/>
                <w:szCs w:val="26"/>
              </w:rPr>
              <w:t>NGƯỜI ĐẠI DIỆN THEO PHÁP LUẬT HOẶC NGƯỜI ĐƯỢC UỶ QUYỀN</w:t>
            </w:r>
          </w:p>
          <w:p w:rsidR="00703FF4" w:rsidRPr="00703FF4" w:rsidRDefault="00703FF4" w:rsidP="00C72491">
            <w:pPr>
              <w:pStyle w:val="Header"/>
              <w:tabs>
                <w:tab w:val="clear" w:pos="4320"/>
                <w:tab w:val="clear" w:pos="8640"/>
              </w:tabs>
              <w:jc w:val="center"/>
              <w:rPr>
                <w:rFonts w:ascii="Times New Roman" w:hAnsi="Times New Roman"/>
                <w:i/>
                <w:sz w:val="26"/>
                <w:szCs w:val="26"/>
              </w:rPr>
            </w:pPr>
            <w:r w:rsidRPr="00703FF4">
              <w:rPr>
                <w:rFonts w:ascii="Times New Roman" w:hAnsi="Times New Roman"/>
                <w:i/>
                <w:sz w:val="26"/>
                <w:szCs w:val="26"/>
              </w:rPr>
              <w:t xml:space="preserve">(Ký, đóng dấu, ghi rõ </w:t>
            </w:r>
            <w:r w:rsidR="004605CC">
              <w:rPr>
                <w:rFonts w:ascii="Times New Roman" w:hAnsi="Times New Roman"/>
                <w:i/>
                <w:sz w:val="26"/>
                <w:szCs w:val="26"/>
              </w:rPr>
              <w:t xml:space="preserve">họ </w:t>
            </w:r>
            <w:r w:rsidRPr="00703FF4">
              <w:rPr>
                <w:rFonts w:ascii="Times New Roman" w:hAnsi="Times New Roman"/>
                <w:i/>
                <w:sz w:val="26"/>
                <w:szCs w:val="26"/>
              </w:rPr>
              <w:t>tên)</w:t>
            </w:r>
          </w:p>
          <w:p w:rsidR="00703FF4" w:rsidRDefault="00703FF4" w:rsidP="00C72491">
            <w:pPr>
              <w:pStyle w:val="Header"/>
              <w:tabs>
                <w:tab w:val="clear" w:pos="4320"/>
                <w:tab w:val="clear" w:pos="8640"/>
              </w:tabs>
              <w:spacing w:line="300" w:lineRule="auto"/>
              <w:jc w:val="center"/>
              <w:rPr>
                <w:rFonts w:ascii="Times New Roman" w:hAnsi="Times New Roman"/>
                <w:b/>
                <w:sz w:val="24"/>
                <w:lang w:val="vi-VN"/>
              </w:rPr>
            </w:pPr>
          </w:p>
          <w:p w:rsidR="00703FF4" w:rsidRDefault="00703FF4" w:rsidP="00C72491">
            <w:pPr>
              <w:pStyle w:val="Header"/>
              <w:tabs>
                <w:tab w:val="clear" w:pos="4320"/>
                <w:tab w:val="clear" w:pos="8640"/>
              </w:tabs>
              <w:spacing w:line="300" w:lineRule="auto"/>
              <w:jc w:val="center"/>
              <w:rPr>
                <w:rFonts w:ascii="Times New Roman" w:hAnsi="Times New Roman"/>
                <w:b/>
                <w:sz w:val="24"/>
                <w:lang w:val="vi-VN"/>
              </w:rPr>
            </w:pPr>
            <w:r w:rsidRPr="00DE28E6">
              <w:rPr>
                <w:rFonts w:ascii="Times New Roman" w:hAnsi="Times New Roman"/>
                <w:b/>
                <w:sz w:val="24"/>
                <w:lang w:val="vi-VN"/>
              </w:rPr>
              <w:t xml:space="preserve">         </w:t>
            </w:r>
          </w:p>
          <w:p w:rsidR="00703FF4" w:rsidRDefault="00703FF4" w:rsidP="00C72491">
            <w:pPr>
              <w:pStyle w:val="Header"/>
              <w:tabs>
                <w:tab w:val="clear" w:pos="4320"/>
                <w:tab w:val="clear" w:pos="8640"/>
              </w:tabs>
              <w:spacing w:line="300" w:lineRule="auto"/>
              <w:jc w:val="center"/>
              <w:rPr>
                <w:rFonts w:ascii="Times New Roman" w:hAnsi="Times New Roman"/>
                <w:b/>
                <w:sz w:val="24"/>
                <w:lang w:val="vi-VN"/>
              </w:rPr>
            </w:pPr>
          </w:p>
          <w:p w:rsidR="00703FF4" w:rsidRDefault="00703FF4" w:rsidP="00C72491">
            <w:pPr>
              <w:pStyle w:val="Header"/>
              <w:tabs>
                <w:tab w:val="clear" w:pos="4320"/>
                <w:tab w:val="clear" w:pos="8640"/>
              </w:tabs>
              <w:spacing w:line="300" w:lineRule="auto"/>
              <w:jc w:val="center"/>
              <w:rPr>
                <w:rFonts w:ascii="Times New Roman" w:hAnsi="Times New Roman"/>
                <w:b/>
                <w:sz w:val="24"/>
                <w:lang w:val="vi-VN"/>
              </w:rPr>
            </w:pPr>
          </w:p>
          <w:p w:rsidR="00703FF4" w:rsidRPr="00043347" w:rsidRDefault="00703FF4" w:rsidP="00C72491">
            <w:pPr>
              <w:pStyle w:val="Header"/>
              <w:tabs>
                <w:tab w:val="clear" w:pos="4320"/>
                <w:tab w:val="clear" w:pos="8640"/>
              </w:tabs>
              <w:spacing w:line="300" w:lineRule="auto"/>
              <w:jc w:val="center"/>
              <w:rPr>
                <w:rFonts w:ascii="Times New Roman" w:hAnsi="Times New Roman"/>
                <w:b/>
              </w:rPr>
            </w:pPr>
          </w:p>
        </w:tc>
      </w:tr>
    </w:tbl>
    <w:p w:rsidR="002C4FEA" w:rsidRDefault="002C4FEA"/>
    <w:sectPr w:rsidR="002C4F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F4"/>
    <w:rsid w:val="002C4FEA"/>
    <w:rsid w:val="004605CC"/>
    <w:rsid w:val="00703FF4"/>
    <w:rsid w:val="009F610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0A5270-B551-4CAD-8B47-5F59E8B9A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3FF4"/>
    <w:pPr>
      <w:tabs>
        <w:tab w:val="center" w:pos="4320"/>
        <w:tab w:val="right" w:pos="8640"/>
      </w:tabs>
    </w:pPr>
    <w:rPr>
      <w:rFonts w:ascii=".VnTime" w:eastAsia="Times New Roman" w:hAnsi=".VnTime" w:cs="Times New Roman"/>
      <w:szCs w:val="24"/>
      <w:lang w:val="en-US"/>
    </w:rPr>
  </w:style>
  <w:style w:type="character" w:customStyle="1" w:styleId="HeaderChar">
    <w:name w:val="Header Char"/>
    <w:basedOn w:val="DefaultParagraphFont"/>
    <w:link w:val="Header"/>
    <w:uiPriority w:val="99"/>
    <w:rsid w:val="00703FF4"/>
    <w:rPr>
      <w:rFonts w:ascii=".VnTime" w:eastAsia="Times New Roman" w:hAnsi=".VnTime" w:cs="Times New Roman"/>
      <w:szCs w:val="24"/>
      <w:lang w:val="en-US"/>
    </w:rPr>
  </w:style>
  <w:style w:type="paragraph" w:styleId="Footer">
    <w:name w:val="footer"/>
    <w:basedOn w:val="Normal"/>
    <w:link w:val="FooterChar"/>
    <w:uiPriority w:val="99"/>
    <w:rsid w:val="00703FF4"/>
    <w:pPr>
      <w:tabs>
        <w:tab w:val="center" w:pos="4320"/>
        <w:tab w:val="right" w:pos="8640"/>
      </w:tabs>
    </w:pPr>
    <w:rPr>
      <w:rFonts w:ascii="VNI-Times" w:eastAsia="Times New Roman" w:hAnsi="VNI-Times" w:cs="Times New Roman"/>
      <w:sz w:val="24"/>
      <w:szCs w:val="24"/>
      <w:lang w:val="en-US"/>
    </w:rPr>
  </w:style>
  <w:style w:type="character" w:customStyle="1" w:styleId="FooterChar">
    <w:name w:val="Footer Char"/>
    <w:basedOn w:val="DefaultParagraphFont"/>
    <w:link w:val="Footer"/>
    <w:uiPriority w:val="99"/>
    <w:rsid w:val="00703FF4"/>
    <w:rPr>
      <w:rFonts w:ascii="VNI-Times" w:eastAsia="Times New Roman" w:hAnsi="VNI-Time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Anh Tuan</dc:creator>
  <cp:keywords/>
  <dc:description/>
  <cp:lastModifiedBy>Windows User</cp:lastModifiedBy>
  <cp:revision>2</cp:revision>
  <dcterms:created xsi:type="dcterms:W3CDTF">2025-04-13T02:45:00Z</dcterms:created>
  <dcterms:modified xsi:type="dcterms:W3CDTF">2025-04-13T02:45:00Z</dcterms:modified>
</cp:coreProperties>
</file>